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</w:rPr>
        <w:t>黄鑫，男，汉族，湖南永州人，中国共产党党员，湖南工业大学硕士研究生，2020年8月至2021年9月为湖南省永州市第三中心思想政治课专任教师，现为湖南环境生物职业技术学院思政课专任教师。</w:t>
      </w:r>
      <w:r>
        <w:rPr>
          <w:rFonts w:hint="eastAsia"/>
          <w:sz w:val="32"/>
          <w:szCs w:val="32"/>
          <w:lang w:val="en-US" w:eastAsia="zh-CN"/>
        </w:rPr>
        <w:t>2022年，参与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湖南省教育科学研究工作者协会课题--新时代职业院校主题德育实践研究（课题编号：XJKX20B161）的研究。同时为《培根铸魂--高职高专思政课程实践学习手册》的编写成员。公开发表学术论文1篇，荣获大学生“强国复兴有我”宣讲比赛二等奖（指导老师）等荣誉。</w:t>
      </w:r>
      <w:bookmarkStart w:id="0" w:name="_GoBack"/>
      <w:bookmarkEnd w:id="0"/>
    </w:p>
    <w:p>
      <w:pPr>
        <w:rPr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I0YzJhYzRiNmVlZjViZjI2OWE5NDJjNjRkOGQyNTEifQ=="/>
  </w:docVars>
  <w:rsids>
    <w:rsidRoot w:val="00000000"/>
    <w:rsid w:val="3479769A"/>
    <w:rsid w:val="627A0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202</Words>
  <Characters>222</Characters>
  <Lines>0</Lines>
  <Paragraphs>0</Paragraphs>
  <TotalTime>18</TotalTime>
  <ScaleCrop>false</ScaleCrop>
  <LinksUpToDate>false</LinksUpToDate>
  <CharactersWithSpaces>222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2023-04-23T05:13:49Z</dcterms:created>
  <dc:creator>Lenovo</dc:creator>
  <cp:lastModifiedBy>Lenovo</cp:lastModifiedBy>
  <dcterms:modified xsi:type="dcterms:W3CDTF">2023-04-23T05:35:17Z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42DC02B5A21B471BB00878AACB5D625B_12</vt:lpwstr>
  </property>
</Properties>
</file>