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思政部</w:t>
      </w:r>
      <w:r>
        <w:rPr>
          <w:rFonts w:hint="eastAsia"/>
          <w:lang w:eastAsia="zh-CN"/>
        </w:rPr>
        <w:t>组织学生赴夏明翰故居开展</w:t>
      </w:r>
      <w:r>
        <w:rPr>
          <w:rFonts w:hint="eastAsia"/>
        </w:rPr>
        <w:t>革命传统教育</w:t>
      </w:r>
    </w:p>
    <w:p>
      <w:pPr>
        <w:ind w:firstLine="609"/>
        <w:rPr>
          <w:rFonts w:hint="eastAsia"/>
        </w:rPr>
      </w:pPr>
      <w:r>
        <w:rPr>
          <w:rFonts w:hint="eastAsia"/>
        </w:rPr>
        <w:t>6月11日，思政部组织我校学生代表来到“夏明翰故居”——衡阳县洪市镇礼梓村余家组，追忆红色故事，重温革命情怀，开展现场教学学习讨论，对中国革命文化、中国共产党人的初心和使命寻根问本。引导广大青年在</w:t>
      </w:r>
      <w:r>
        <w:rPr>
          <w:rFonts w:hint="eastAsia"/>
          <w:lang w:eastAsia="zh-CN"/>
        </w:rPr>
        <w:t>革命文化、</w:t>
      </w:r>
      <w:r>
        <w:rPr>
          <w:rFonts w:hint="eastAsia"/>
        </w:rPr>
        <w:t>五四精神激励下，为决胜全面建成小康社会、夺取新时代中国特色社会主义伟大胜利、实现中华民族伟大复兴的中国梦不懈奋斗。</w:t>
      </w:r>
    </w:p>
    <w:p>
      <w:pPr>
        <w:ind w:firstLine="609"/>
        <w:rPr>
          <w:rFonts w:hint="eastAsia" w:ascii="Arial" w:hAnsi="Arial" w:cs="Arial"/>
          <w:color w:val="333333"/>
          <w:sz w:val="30"/>
          <w:szCs w:val="30"/>
          <w:lang w:val="en-US" w:eastAsia="zh-CN"/>
        </w:rPr>
      </w:pPr>
      <w:r>
        <w:rPr>
          <w:rFonts w:hint="eastAsia"/>
          <w:lang w:eastAsia="zh-CN"/>
        </w:rPr>
        <w:t>　</w:t>
      </w:r>
      <w:bookmarkStart w:id="0" w:name="_GoBack"/>
      <w:r>
        <w:rPr>
          <w:rFonts w:hint="eastAsia"/>
        </w:rPr>
        <w:drawing>
          <wp:inline distT="0" distB="0" distL="114300" distR="114300">
            <wp:extent cx="5374005" cy="3404870"/>
            <wp:effectExtent l="0" t="0" r="17145" b="5080"/>
            <wp:docPr id="2" name="图片 2" descr="_)4S}8RQ32FFKB`73C@DY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_)4S}8RQ32FFKB`73C@DYLN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4005" cy="340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/>
          <w:lang w:eastAsia="zh-CN"/>
        </w:rPr>
        <w:t>　　</w:t>
      </w:r>
      <w:r>
        <w:rPr>
          <w:rFonts w:hint="eastAsia"/>
        </w:rPr>
        <w:t>近年来，思政部坚持“八个统一”，加大实践教学，以提升学生的大视野、大格局，来强化青年的政治素质、加深学生的家国情怀。本学期以“不忘初心，牢记使命”为重要内容，开展了“纪念五四运动一百周年”板报展和“夏明翰故居”现场实践教学等革命</w:t>
      </w:r>
      <w:r>
        <w:rPr>
          <w:rFonts w:hint="eastAsia"/>
          <w:lang w:eastAsia="zh-CN"/>
        </w:rPr>
        <w:t>文化</w:t>
      </w:r>
      <w:r>
        <w:rPr>
          <w:rFonts w:hint="eastAsia"/>
        </w:rPr>
        <w:t>、革命精神教育，激励广大青年高举革命旗帜，树立远大志向，筑牢理想信念，牢记根本宗旨，提升个人综合素养，坚持不懈加强自身建设，增强“四个意识”，坚定“四个自信”，坚决做到“两个维护”，</w:t>
      </w:r>
      <w:r>
        <w:rPr>
          <w:rFonts w:hint="eastAsia"/>
          <w:sz w:val="30"/>
          <w:szCs w:val="30"/>
        </w:rPr>
        <w:t>紧跟核心，砥砺前行，以一往无前的奋斗姿态</w:t>
      </w:r>
      <w:r>
        <w:rPr>
          <w:rFonts w:hint="eastAsia" w:ascii="Arial" w:hAnsi="Arial" w:cs="Arial"/>
          <w:color w:val="333333"/>
          <w:sz w:val="30"/>
          <w:szCs w:val="30"/>
          <w:lang w:val="en-US" w:eastAsia="zh-CN"/>
        </w:rPr>
        <w:t>争当奔跑者，勇做追梦人。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　</w:t>
      </w:r>
      <w:r>
        <w:rPr>
          <w:rFonts w:hint="eastAsia"/>
          <w:lang w:eastAsia="zh-CN"/>
        </w:rPr>
        <w:drawing>
          <wp:inline distT="0" distB="0" distL="114300" distR="114300">
            <wp:extent cx="5240655" cy="3491865"/>
            <wp:effectExtent l="0" t="0" r="17145" b="13335"/>
            <wp:docPr id="4" name="图片 4" descr="IMG_20190611_14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0190611_140012"/>
                    <pic:cNvPicPr>
                      <a:picLocks noChangeAspect="1"/>
                    </pic:cNvPicPr>
                  </pic:nvPicPr>
                  <pic:blipFill>
                    <a:blip r:embed="rId5"/>
                    <a:srcRect b="11163"/>
                    <a:stretch>
                      <a:fillRect/>
                    </a:stretch>
                  </pic:blipFill>
                  <pic:spPr>
                    <a:xfrm>
                      <a:off x="0" y="0"/>
                      <a:ext cx="5240655" cy="349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华文楷体" w:hAnsi="华文楷体" w:eastAsia="华文楷体" w:cs="华文楷体"/>
          <w:sz w:val="28"/>
          <w:szCs w:val="28"/>
          <w:lang w:eastAsia="zh-CN"/>
        </w:rPr>
      </w:pPr>
      <w:r>
        <w:rPr>
          <w:rFonts w:hint="eastAsia" w:ascii="华文楷体" w:hAnsi="华文楷体" w:eastAsia="华文楷体" w:cs="华文楷体"/>
          <w:sz w:val="28"/>
          <w:szCs w:val="28"/>
          <w:lang w:eastAsia="zh-CN"/>
        </w:rPr>
        <w:t>了解初心，感受革命情怀，学生们聆听讲解员讲解夏明翰生平事迹</w:t>
      </w:r>
    </w:p>
    <w:p>
      <w:pPr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5240655" cy="3416935"/>
            <wp:effectExtent l="0" t="0" r="17145" b="12065"/>
            <wp:docPr id="3" name="图片 3" descr="夏明翰故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夏明翰故居"/>
                    <pic:cNvPicPr>
                      <a:picLocks noChangeAspect="1"/>
                    </pic:cNvPicPr>
                  </pic:nvPicPr>
                  <pic:blipFill>
                    <a:blip r:embed="rId6"/>
                    <a:srcRect b="13069"/>
                    <a:stretch>
                      <a:fillRect/>
                    </a:stretch>
                  </pic:blipFill>
                  <pic:spPr>
                    <a:xfrm>
                      <a:off x="0" y="0"/>
                      <a:ext cx="5240655" cy="341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5240655" cy="3351530"/>
            <wp:effectExtent l="0" t="0" r="17145" b="1270"/>
            <wp:docPr id="5" name="图片 5" descr="IMG_20190611_143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0190611_143405"/>
                    <pic:cNvPicPr>
                      <a:picLocks noChangeAspect="1"/>
                    </pic:cNvPicPr>
                  </pic:nvPicPr>
                  <pic:blipFill>
                    <a:blip r:embed="rId7"/>
                    <a:srcRect b="14733"/>
                    <a:stretch>
                      <a:fillRect/>
                    </a:stretch>
                  </pic:blipFill>
                  <pic:spPr>
                    <a:xfrm>
                      <a:off x="0" y="0"/>
                      <a:ext cx="5240655" cy="335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华文楷体" w:hAnsi="华文楷体" w:eastAsia="华文楷体" w:cs="华文楷体"/>
          <w:sz w:val="28"/>
          <w:szCs w:val="28"/>
          <w:lang w:eastAsia="zh-CN"/>
        </w:rPr>
      </w:pPr>
      <w:r>
        <w:rPr>
          <w:rFonts w:hint="eastAsia" w:ascii="华文楷体" w:hAnsi="华文楷体" w:eastAsia="华文楷体" w:cs="华文楷体"/>
          <w:sz w:val="28"/>
          <w:szCs w:val="28"/>
          <w:lang w:eastAsia="zh-CN"/>
        </w:rPr>
        <w:t>牢记使命，紧跟党。学生们参观学习后在夏明翰故居前留影纪念</w:t>
      </w:r>
    </w:p>
    <w:p>
      <w:r>
        <w:rPr>
          <w:rFonts w:hint="eastAsia"/>
        </w:rPr>
        <w:t>参观结束后，思政部组织学生代表就地开展学习讨论。大家表示，夏明翰的故事感人肺腑，对“革命理想大于天，革命情怀感天动地”有了更深的感受，对中国共产党为中国人民谋幸福、为中华民族谋复兴的初心使命有了更实的体会，纷纷表示要以加强思想政治学习，不断自我净化、自我完善、自我革新、自我提高。清白做人、努力学习，不断进步。以青春之我为决胜全面建成小康社会、夺取新时代中国特色社会主义伟大胜利、实现中华民族伟大复兴的中国梦不懈奋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9D28E7"/>
    <w:rsid w:val="039D28E7"/>
    <w:rsid w:val="20C54AC7"/>
    <w:rsid w:val="23760D81"/>
    <w:rsid w:val="383663F4"/>
    <w:rsid w:val="51CA0F09"/>
    <w:rsid w:val="795F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snapToGrid w:val="0"/>
      <w:kern w:val="0"/>
      <w:sz w:val="30"/>
      <w:szCs w:val="30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2019-06-05T02:34:00Z</dcterms:created>
  <dc:creator>湖湘笑笑生</dc:creator>
  <cp:lastModifiedBy>湖湘笑笑生</cp:lastModifiedBy>
  <dcterms:modified xsi:type="dcterms:W3CDTF">2019-06-12T01:50:53Z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